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25" w:rsidRPr="00F105EC" w:rsidRDefault="008D658B">
      <w:pPr>
        <w:rPr>
          <w:rFonts w:ascii="Times New Roman" w:hAnsi="Times New Roman" w:cs="Times New Roman"/>
          <w:b/>
          <w:sz w:val="28"/>
          <w:szCs w:val="28"/>
        </w:rPr>
      </w:pPr>
      <w:r w:rsidRPr="00F105EC">
        <w:rPr>
          <w:rFonts w:ascii="Times New Roman" w:hAnsi="Times New Roman" w:cs="Times New Roman"/>
          <w:b/>
          <w:sz w:val="28"/>
          <w:szCs w:val="28"/>
        </w:rPr>
        <w:t>Tài nguyên và Môi trường số 403 năm 2023</w:t>
      </w:r>
    </w:p>
    <w:p w:rsidR="008D658B" w:rsidRPr="00F105EC" w:rsidRDefault="008D658B">
      <w:pPr>
        <w:rPr>
          <w:rFonts w:ascii="Times New Roman" w:hAnsi="Times New Roman" w:cs="Times New Roman"/>
          <w:b/>
          <w:sz w:val="28"/>
          <w:szCs w:val="28"/>
        </w:rPr>
      </w:pPr>
      <w:r w:rsidRPr="00F105EC">
        <w:rPr>
          <w:rFonts w:ascii="Times New Roman" w:hAnsi="Times New Roman" w:cs="Times New Roman"/>
          <w:b/>
          <w:sz w:val="28"/>
          <w:szCs w:val="28"/>
        </w:rPr>
        <w:t>TRONG SỐ NÀY CÓ:</w:t>
      </w:r>
    </w:p>
    <w:p w:rsidR="008D658B" w:rsidRPr="00F105EC" w:rsidRDefault="008D658B">
      <w:pPr>
        <w:rPr>
          <w:rFonts w:ascii="Times New Roman" w:hAnsi="Times New Roman" w:cs="Times New Roman"/>
          <w:b/>
          <w:sz w:val="28"/>
          <w:szCs w:val="28"/>
        </w:rPr>
      </w:pPr>
      <w:r w:rsidRPr="00F105EC">
        <w:rPr>
          <w:rFonts w:ascii="Times New Roman" w:hAnsi="Times New Roman" w:cs="Times New Roman"/>
          <w:b/>
          <w:sz w:val="28"/>
          <w:szCs w:val="28"/>
        </w:rPr>
        <w:t>VẤN ĐỀ - SỰ KIỆN</w:t>
      </w:r>
    </w:p>
    <w:p w:rsidR="008D658B" w:rsidRDefault="008D658B">
      <w:pPr>
        <w:rPr>
          <w:rFonts w:ascii="Times New Roman" w:hAnsi="Times New Roman" w:cs="Times New Roman"/>
          <w:sz w:val="28"/>
          <w:szCs w:val="28"/>
        </w:rPr>
      </w:pPr>
      <w:r>
        <w:rPr>
          <w:rFonts w:ascii="Times New Roman" w:hAnsi="Times New Roman" w:cs="Times New Roman"/>
          <w:sz w:val="28"/>
          <w:szCs w:val="28"/>
        </w:rPr>
        <w:t xml:space="preserve">Nguyễn Hữu Dũng: Một số vấn đề trong nguyên tắc định giá đất và bảng giá đất trong dự thảo Luật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(sửa đổi)</w:t>
      </w:r>
    </w:p>
    <w:p w:rsidR="008D658B" w:rsidRDefault="008D658B">
      <w:pPr>
        <w:rPr>
          <w:rFonts w:ascii="Times New Roman" w:hAnsi="Times New Roman" w:cs="Times New Roman"/>
          <w:sz w:val="28"/>
          <w:szCs w:val="28"/>
        </w:rPr>
      </w:pPr>
      <w:r>
        <w:rPr>
          <w:rFonts w:ascii="Times New Roman" w:hAnsi="Times New Roman" w:cs="Times New Roman"/>
          <w:sz w:val="28"/>
          <w:szCs w:val="28"/>
        </w:rPr>
        <w:t xml:space="preserve">Tú Quyên: Phó Thủ tướng Chính phủ Trần Hồng Hà: Lắng nghe cộng đồng doanh nghiệp góp ý cho Dự thảo Luật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(sửa đổi)</w:t>
      </w:r>
    </w:p>
    <w:p w:rsidR="008D658B" w:rsidRDefault="008D658B">
      <w:pPr>
        <w:rPr>
          <w:rFonts w:ascii="Times New Roman" w:hAnsi="Times New Roman" w:cs="Times New Roman"/>
          <w:sz w:val="28"/>
          <w:szCs w:val="28"/>
        </w:rPr>
      </w:pPr>
      <w:r>
        <w:rPr>
          <w:rFonts w:ascii="Times New Roman" w:hAnsi="Times New Roman" w:cs="Times New Roman"/>
          <w:sz w:val="28"/>
          <w:szCs w:val="28"/>
        </w:rPr>
        <w:t>Quý Tâm: Chuyển đổi năng lượng công bằng, bền vững, bảo đảm khả năng chi trả tại châu Á</w:t>
      </w:r>
    </w:p>
    <w:p w:rsidR="008D658B" w:rsidRDefault="008D658B">
      <w:pPr>
        <w:rPr>
          <w:rFonts w:ascii="Times New Roman" w:hAnsi="Times New Roman" w:cs="Times New Roman"/>
          <w:sz w:val="28"/>
          <w:szCs w:val="28"/>
        </w:rPr>
      </w:pPr>
      <w:r>
        <w:rPr>
          <w:rFonts w:ascii="Times New Roman" w:hAnsi="Times New Roman" w:cs="Times New Roman"/>
          <w:sz w:val="28"/>
          <w:szCs w:val="28"/>
        </w:rPr>
        <w:t>Tâm Thanh: Hội nghị Thẩm tra sơ bộ dự án Luật Tài nguyên nước (sửa đổi)</w:t>
      </w:r>
    </w:p>
    <w:p w:rsidR="008D658B" w:rsidRDefault="008D658B">
      <w:pPr>
        <w:rPr>
          <w:rFonts w:ascii="Times New Roman" w:hAnsi="Times New Roman" w:cs="Times New Roman"/>
          <w:sz w:val="28"/>
          <w:szCs w:val="28"/>
        </w:rPr>
      </w:pPr>
      <w:r>
        <w:rPr>
          <w:rFonts w:ascii="Times New Roman" w:hAnsi="Times New Roman" w:cs="Times New Roman"/>
          <w:sz w:val="28"/>
          <w:szCs w:val="28"/>
        </w:rPr>
        <w:t xml:space="preserve">Hồng Loan: Nâng cao hiệu quả quản lý nhà nước, phát huy nguồn lực từ đất </w:t>
      </w:r>
      <w:proofErr w:type="gramStart"/>
      <w:r>
        <w:rPr>
          <w:rFonts w:ascii="Times New Roman" w:hAnsi="Times New Roman" w:cs="Times New Roman"/>
          <w:sz w:val="28"/>
          <w:szCs w:val="28"/>
        </w:rPr>
        <w:t>đai</w:t>
      </w:r>
      <w:proofErr w:type="gramEnd"/>
    </w:p>
    <w:p w:rsidR="008D658B" w:rsidRDefault="008D658B">
      <w:pPr>
        <w:rPr>
          <w:rFonts w:ascii="Times New Roman" w:hAnsi="Times New Roman" w:cs="Times New Roman"/>
          <w:sz w:val="28"/>
          <w:szCs w:val="28"/>
        </w:rPr>
      </w:pPr>
      <w:r>
        <w:rPr>
          <w:rFonts w:ascii="Times New Roman" w:hAnsi="Times New Roman" w:cs="Times New Roman"/>
          <w:sz w:val="28"/>
          <w:szCs w:val="28"/>
        </w:rPr>
        <w:t>Châu Trần Vĩnh: Triển khai đồng bộ các giải pháp quy hoạch đảm bảo hiệu quả nguồn nước</w:t>
      </w:r>
    </w:p>
    <w:p w:rsidR="008D658B" w:rsidRPr="00F105EC" w:rsidRDefault="008D658B">
      <w:pPr>
        <w:rPr>
          <w:rFonts w:ascii="Times New Roman" w:hAnsi="Times New Roman" w:cs="Times New Roman"/>
          <w:b/>
          <w:sz w:val="28"/>
          <w:szCs w:val="28"/>
        </w:rPr>
      </w:pPr>
      <w:r w:rsidRPr="00F105EC">
        <w:rPr>
          <w:rFonts w:ascii="Times New Roman" w:hAnsi="Times New Roman" w:cs="Times New Roman"/>
          <w:b/>
          <w:sz w:val="28"/>
          <w:szCs w:val="28"/>
        </w:rPr>
        <w:t>CHÍNH SÁCH – CUỘC SỐNG</w:t>
      </w:r>
    </w:p>
    <w:p w:rsidR="008D658B" w:rsidRDefault="008D658B">
      <w:pPr>
        <w:rPr>
          <w:rFonts w:ascii="Times New Roman" w:hAnsi="Times New Roman" w:cs="Times New Roman"/>
          <w:sz w:val="28"/>
          <w:szCs w:val="28"/>
        </w:rPr>
      </w:pPr>
      <w:r>
        <w:rPr>
          <w:rFonts w:ascii="Times New Roman" w:hAnsi="Times New Roman" w:cs="Times New Roman"/>
          <w:sz w:val="28"/>
          <w:szCs w:val="28"/>
        </w:rPr>
        <w:t>Nguyễn Minh Nguyệt: Tạo lập và khai thác dữ li</w:t>
      </w:r>
      <w:r w:rsidR="008F3F60">
        <w:rPr>
          <w:rFonts w:ascii="Times New Roman" w:hAnsi="Times New Roman" w:cs="Times New Roman"/>
          <w:sz w:val="28"/>
          <w:szCs w:val="28"/>
        </w:rPr>
        <w:t>ệ</w:t>
      </w:r>
      <w:bookmarkStart w:id="0" w:name="_GoBack"/>
      <w:bookmarkEnd w:id="0"/>
      <w:r>
        <w:rPr>
          <w:rFonts w:ascii="Times New Roman" w:hAnsi="Times New Roman" w:cs="Times New Roman"/>
          <w:sz w:val="28"/>
          <w:szCs w:val="28"/>
        </w:rPr>
        <w:t>u số để tạo ra giá trị mới</w:t>
      </w:r>
    </w:p>
    <w:p w:rsidR="008D658B" w:rsidRDefault="008D658B">
      <w:pPr>
        <w:rPr>
          <w:rFonts w:ascii="Times New Roman" w:hAnsi="Times New Roman" w:cs="Times New Roman"/>
          <w:sz w:val="28"/>
          <w:szCs w:val="28"/>
        </w:rPr>
      </w:pPr>
      <w:r>
        <w:rPr>
          <w:rFonts w:ascii="Times New Roman" w:hAnsi="Times New Roman" w:cs="Times New Roman"/>
          <w:sz w:val="28"/>
          <w:szCs w:val="28"/>
        </w:rPr>
        <w:t>Hoàng Thị Thu Hà: Tiếp tục rà soát cơ sở pháp lý Nghị định quy định lấn biển</w:t>
      </w:r>
    </w:p>
    <w:p w:rsidR="002A7F0C" w:rsidRDefault="002A7F0C">
      <w:pPr>
        <w:rPr>
          <w:rFonts w:ascii="Times New Roman" w:hAnsi="Times New Roman" w:cs="Times New Roman"/>
          <w:sz w:val="28"/>
          <w:szCs w:val="28"/>
        </w:rPr>
      </w:pPr>
      <w:r>
        <w:rPr>
          <w:rFonts w:ascii="Times New Roman" w:hAnsi="Times New Roman" w:cs="Times New Roman"/>
          <w:sz w:val="28"/>
          <w:szCs w:val="28"/>
        </w:rPr>
        <w:t xml:space="preserve">Trần Quốc Khánh: Lấy ý kiến Nhân dân dự thảo Luật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(sửa đổi) – Nhiệm vụ trọng tâm Quý 1 năm 2023</w:t>
      </w:r>
    </w:p>
    <w:p w:rsidR="002A7F0C" w:rsidRDefault="002A7F0C">
      <w:pPr>
        <w:rPr>
          <w:rFonts w:ascii="Times New Roman" w:hAnsi="Times New Roman" w:cs="Times New Roman"/>
          <w:sz w:val="28"/>
          <w:szCs w:val="28"/>
        </w:rPr>
      </w:pPr>
      <w:r>
        <w:rPr>
          <w:rFonts w:ascii="Times New Roman" w:hAnsi="Times New Roman" w:cs="Times New Roman"/>
          <w:sz w:val="28"/>
          <w:szCs w:val="28"/>
        </w:rPr>
        <w:t xml:space="preserve">Nguyễn Đức Lượng: Một số góp ý với dự thảo Luật Đất </w:t>
      </w:r>
      <w:proofErr w:type="gramStart"/>
      <w:r>
        <w:rPr>
          <w:rFonts w:ascii="Times New Roman" w:hAnsi="Times New Roman" w:cs="Times New Roman"/>
          <w:sz w:val="28"/>
          <w:szCs w:val="28"/>
        </w:rPr>
        <w:t>đai</w:t>
      </w:r>
      <w:proofErr w:type="gramEnd"/>
      <w:r>
        <w:rPr>
          <w:rFonts w:ascii="Times New Roman" w:hAnsi="Times New Roman" w:cs="Times New Roman"/>
          <w:sz w:val="28"/>
          <w:szCs w:val="28"/>
        </w:rPr>
        <w:t xml:space="preserve"> (sửa đổi)</w:t>
      </w:r>
    </w:p>
    <w:p w:rsidR="002A7F0C" w:rsidRDefault="00EB64D4">
      <w:pPr>
        <w:rPr>
          <w:rFonts w:ascii="Times New Roman" w:hAnsi="Times New Roman" w:cs="Times New Roman"/>
          <w:sz w:val="28"/>
          <w:szCs w:val="28"/>
        </w:rPr>
      </w:pPr>
      <w:r>
        <w:rPr>
          <w:rFonts w:ascii="Times New Roman" w:hAnsi="Times New Roman" w:cs="Times New Roman"/>
          <w:sz w:val="28"/>
          <w:szCs w:val="28"/>
        </w:rPr>
        <w:t>Nguyễn Trọng Tuấn: Công tác cải cách thủ tục hành chính có bước chuyển biến mạnh mẽ</w:t>
      </w:r>
    </w:p>
    <w:p w:rsidR="00EB64D4" w:rsidRDefault="00EB64D4">
      <w:pPr>
        <w:rPr>
          <w:rFonts w:ascii="Times New Roman" w:hAnsi="Times New Roman" w:cs="Times New Roman"/>
          <w:sz w:val="28"/>
          <w:szCs w:val="28"/>
        </w:rPr>
      </w:pPr>
      <w:r>
        <w:rPr>
          <w:rFonts w:ascii="Times New Roman" w:hAnsi="Times New Roman" w:cs="Times New Roman"/>
          <w:sz w:val="28"/>
          <w:szCs w:val="28"/>
        </w:rPr>
        <w:t xml:space="preserve">Nguyễn Khang: Quản lý hành </w:t>
      </w:r>
      <w:proofErr w:type="gramStart"/>
      <w:r>
        <w:rPr>
          <w:rFonts w:ascii="Times New Roman" w:hAnsi="Times New Roman" w:cs="Times New Roman"/>
          <w:sz w:val="28"/>
          <w:szCs w:val="28"/>
        </w:rPr>
        <w:t>lang</w:t>
      </w:r>
      <w:proofErr w:type="gramEnd"/>
      <w:r>
        <w:rPr>
          <w:rFonts w:ascii="Times New Roman" w:hAnsi="Times New Roman" w:cs="Times New Roman"/>
          <w:sz w:val="28"/>
          <w:szCs w:val="28"/>
        </w:rPr>
        <w:t xml:space="preserve"> bờ biển bằng công nghệ viễn thám</w:t>
      </w:r>
    </w:p>
    <w:p w:rsidR="00EB64D4" w:rsidRDefault="00EB64D4">
      <w:pPr>
        <w:rPr>
          <w:rFonts w:ascii="Times New Roman" w:hAnsi="Times New Roman" w:cs="Times New Roman"/>
          <w:sz w:val="28"/>
          <w:szCs w:val="28"/>
        </w:rPr>
      </w:pPr>
      <w:r>
        <w:rPr>
          <w:rFonts w:ascii="Times New Roman" w:hAnsi="Times New Roman" w:cs="Times New Roman"/>
          <w:sz w:val="28"/>
          <w:szCs w:val="28"/>
        </w:rPr>
        <w:t xml:space="preserve">Nguyễn Xuân Tứ: Quản lý khai thác khoáng sản bằng hành </w:t>
      </w:r>
      <w:proofErr w:type="gramStart"/>
      <w:r>
        <w:rPr>
          <w:rFonts w:ascii="Times New Roman" w:hAnsi="Times New Roman" w:cs="Times New Roman"/>
          <w:sz w:val="28"/>
          <w:szCs w:val="28"/>
        </w:rPr>
        <w:t>lang</w:t>
      </w:r>
      <w:proofErr w:type="gramEnd"/>
      <w:r>
        <w:rPr>
          <w:rFonts w:ascii="Times New Roman" w:hAnsi="Times New Roman" w:cs="Times New Roman"/>
          <w:sz w:val="28"/>
          <w:szCs w:val="28"/>
        </w:rPr>
        <w:t xml:space="preserve"> pháp lý và chế tài nghiêm minh</w:t>
      </w:r>
    </w:p>
    <w:p w:rsidR="00EB64D4" w:rsidRDefault="00EB64D4">
      <w:pPr>
        <w:rPr>
          <w:rFonts w:ascii="Times New Roman" w:hAnsi="Times New Roman" w:cs="Times New Roman"/>
          <w:sz w:val="28"/>
          <w:szCs w:val="28"/>
        </w:rPr>
      </w:pPr>
      <w:r>
        <w:rPr>
          <w:rFonts w:ascii="Times New Roman" w:hAnsi="Times New Roman" w:cs="Times New Roman"/>
          <w:sz w:val="28"/>
          <w:szCs w:val="28"/>
        </w:rPr>
        <w:t>Mai Hoàng: chủ động các phương án, phục vụ hiệu quả sự an toàn của nhân dân</w:t>
      </w:r>
    </w:p>
    <w:p w:rsidR="00EB64D4" w:rsidRDefault="00EB64D4">
      <w:pPr>
        <w:rPr>
          <w:rFonts w:ascii="Times New Roman" w:hAnsi="Times New Roman" w:cs="Times New Roman"/>
          <w:sz w:val="28"/>
          <w:szCs w:val="28"/>
        </w:rPr>
      </w:pPr>
      <w:r>
        <w:rPr>
          <w:rFonts w:ascii="Times New Roman" w:hAnsi="Times New Roman" w:cs="Times New Roman"/>
          <w:sz w:val="28"/>
          <w:szCs w:val="28"/>
        </w:rPr>
        <w:lastRenderedPageBreak/>
        <w:t>Phạm Văn Sơn: Nhiều khó khăn trong việc khắc phục sự cố tràn dầu, gây ô nhiễm môi trường</w:t>
      </w:r>
    </w:p>
    <w:p w:rsidR="00EB64D4" w:rsidRDefault="00EB64D4">
      <w:pPr>
        <w:rPr>
          <w:rFonts w:ascii="Times New Roman" w:hAnsi="Times New Roman" w:cs="Times New Roman"/>
          <w:sz w:val="28"/>
          <w:szCs w:val="28"/>
        </w:rPr>
      </w:pPr>
      <w:r>
        <w:rPr>
          <w:rFonts w:ascii="Times New Roman" w:hAnsi="Times New Roman" w:cs="Times New Roman"/>
          <w:sz w:val="28"/>
          <w:szCs w:val="28"/>
        </w:rPr>
        <w:t>Hương Thảo: Giảm phát thải, sử dụng năng lượng tiết kiệm, hiệu quả và lộ trình phát triển thị trường các-bon</w:t>
      </w:r>
    </w:p>
    <w:p w:rsidR="00EB64D4" w:rsidRDefault="00EB64D4">
      <w:pPr>
        <w:rPr>
          <w:rFonts w:ascii="Times New Roman" w:hAnsi="Times New Roman" w:cs="Times New Roman"/>
          <w:sz w:val="28"/>
          <w:szCs w:val="28"/>
        </w:rPr>
      </w:pPr>
      <w:r>
        <w:rPr>
          <w:rFonts w:ascii="Times New Roman" w:hAnsi="Times New Roman" w:cs="Times New Roman"/>
          <w:sz w:val="28"/>
          <w:szCs w:val="28"/>
        </w:rPr>
        <w:t>Thủy Anh: Quy hoạch và điều tra tài nguyên nước trong kỷ nguyên số</w:t>
      </w:r>
    </w:p>
    <w:p w:rsidR="00EB64D4" w:rsidRDefault="00EB64D4">
      <w:pPr>
        <w:rPr>
          <w:rFonts w:ascii="Times New Roman" w:hAnsi="Times New Roman" w:cs="Times New Roman"/>
          <w:sz w:val="28"/>
          <w:szCs w:val="28"/>
        </w:rPr>
      </w:pPr>
      <w:r>
        <w:rPr>
          <w:rFonts w:ascii="Times New Roman" w:hAnsi="Times New Roman" w:cs="Times New Roman"/>
          <w:sz w:val="28"/>
          <w:szCs w:val="28"/>
        </w:rPr>
        <w:t>Phạm Văn Quang: Một số kết quả trong công tác quản lý khoáng sản, môi trường</w:t>
      </w:r>
    </w:p>
    <w:p w:rsidR="00EB64D4" w:rsidRDefault="00EB64D4">
      <w:pPr>
        <w:rPr>
          <w:rFonts w:ascii="Times New Roman" w:hAnsi="Times New Roman" w:cs="Times New Roman"/>
          <w:sz w:val="28"/>
          <w:szCs w:val="28"/>
        </w:rPr>
      </w:pPr>
      <w:r>
        <w:rPr>
          <w:rFonts w:ascii="Times New Roman" w:hAnsi="Times New Roman" w:cs="Times New Roman"/>
          <w:sz w:val="28"/>
          <w:szCs w:val="28"/>
        </w:rPr>
        <w:t>Hương Trà: Triển vọng xây dựng công viên địa chất toàn cầu tại tỉnh Phú Yên</w:t>
      </w:r>
    </w:p>
    <w:p w:rsidR="00EB64D4" w:rsidRDefault="00EB64D4">
      <w:pPr>
        <w:rPr>
          <w:rFonts w:ascii="Times New Roman" w:hAnsi="Times New Roman" w:cs="Times New Roman"/>
          <w:sz w:val="28"/>
          <w:szCs w:val="28"/>
        </w:rPr>
      </w:pPr>
      <w:r>
        <w:rPr>
          <w:rFonts w:ascii="Times New Roman" w:hAnsi="Times New Roman" w:cs="Times New Roman"/>
          <w:sz w:val="28"/>
          <w:szCs w:val="28"/>
        </w:rPr>
        <w:t>Trọng Hiếu: Phát triển nông nghiệp thông minh thích ứng biến đổi khí hậu vùng Đồng bằng sông Cửu Long</w:t>
      </w:r>
    </w:p>
    <w:p w:rsidR="00EB64D4" w:rsidRPr="00F105EC" w:rsidRDefault="00EB64D4">
      <w:pPr>
        <w:rPr>
          <w:rFonts w:ascii="Times New Roman" w:hAnsi="Times New Roman" w:cs="Times New Roman"/>
          <w:b/>
          <w:sz w:val="28"/>
          <w:szCs w:val="28"/>
        </w:rPr>
      </w:pPr>
      <w:r w:rsidRPr="00F105EC">
        <w:rPr>
          <w:rFonts w:ascii="Times New Roman" w:hAnsi="Times New Roman" w:cs="Times New Roman"/>
          <w:b/>
          <w:sz w:val="28"/>
          <w:szCs w:val="28"/>
        </w:rPr>
        <w:t>NGHIÊN CỨU – TRAO ĐỔI</w:t>
      </w:r>
    </w:p>
    <w:p w:rsidR="00EB64D4" w:rsidRDefault="00EB64D4">
      <w:pPr>
        <w:rPr>
          <w:rFonts w:ascii="Times New Roman" w:hAnsi="Times New Roman" w:cs="Times New Roman"/>
          <w:sz w:val="28"/>
          <w:szCs w:val="28"/>
        </w:rPr>
      </w:pPr>
      <w:r>
        <w:rPr>
          <w:rFonts w:ascii="Times New Roman" w:hAnsi="Times New Roman" w:cs="Times New Roman"/>
          <w:sz w:val="28"/>
          <w:szCs w:val="28"/>
        </w:rPr>
        <w:t>Trần Văn Tấn: Giải pháp cho công tác quản lý môi trường các khu công nghiệp</w:t>
      </w:r>
    </w:p>
    <w:p w:rsidR="00EB64D4" w:rsidRDefault="00EB64D4">
      <w:pPr>
        <w:rPr>
          <w:rFonts w:ascii="Times New Roman" w:hAnsi="Times New Roman" w:cs="Times New Roman"/>
          <w:sz w:val="28"/>
          <w:szCs w:val="28"/>
        </w:rPr>
      </w:pPr>
      <w:r>
        <w:rPr>
          <w:rFonts w:ascii="Times New Roman" w:hAnsi="Times New Roman" w:cs="Times New Roman"/>
          <w:sz w:val="28"/>
          <w:szCs w:val="28"/>
        </w:rPr>
        <w:t>Dương Thị Thanh Thủy: Xác định sự dịch chuyển của một số chất ô nhiễm từ bãi rác Nam Sơn – Thành phố Hà Nội vào tầng chứa nước</w:t>
      </w:r>
    </w:p>
    <w:p w:rsidR="00EB64D4" w:rsidRDefault="00EB64D4">
      <w:pPr>
        <w:rPr>
          <w:rFonts w:ascii="Times New Roman" w:hAnsi="Times New Roman" w:cs="Times New Roman"/>
          <w:sz w:val="28"/>
          <w:szCs w:val="28"/>
        </w:rPr>
      </w:pPr>
      <w:r>
        <w:rPr>
          <w:rFonts w:ascii="Times New Roman" w:hAnsi="Times New Roman" w:cs="Times New Roman"/>
          <w:sz w:val="28"/>
          <w:szCs w:val="28"/>
        </w:rPr>
        <w:t>Nguyễn Hoàng Phúc, Trần Văn Hiếu, Huỳnh Thị Ngọc Hân: Đánh giá khả năng xử lý Zn trong nước thải xi mạ bằng phương pháp keo tụ điện hóa</w:t>
      </w:r>
    </w:p>
    <w:p w:rsidR="00EB64D4" w:rsidRDefault="00EB64D4">
      <w:pPr>
        <w:rPr>
          <w:rFonts w:ascii="Times New Roman" w:hAnsi="Times New Roman" w:cs="Times New Roman"/>
          <w:sz w:val="28"/>
          <w:szCs w:val="28"/>
        </w:rPr>
      </w:pPr>
      <w:r>
        <w:rPr>
          <w:rFonts w:ascii="Times New Roman" w:hAnsi="Times New Roman" w:cs="Times New Roman"/>
          <w:sz w:val="28"/>
          <w:szCs w:val="28"/>
        </w:rPr>
        <w:t xml:space="preserve">Lâm Văn Hà, Nguyễn Trung Hiếu, Nguyễn Thị Nga, </w:t>
      </w:r>
      <w:proofErr w:type="gramStart"/>
      <w:r>
        <w:rPr>
          <w:rFonts w:ascii="Times New Roman" w:hAnsi="Times New Roman" w:cs="Times New Roman"/>
          <w:sz w:val="28"/>
          <w:szCs w:val="28"/>
        </w:rPr>
        <w:t>Trần</w:t>
      </w:r>
      <w:proofErr w:type="gramEnd"/>
      <w:r>
        <w:rPr>
          <w:rFonts w:ascii="Times New Roman" w:hAnsi="Times New Roman" w:cs="Times New Roman"/>
          <w:sz w:val="28"/>
          <w:szCs w:val="28"/>
        </w:rPr>
        <w:t xml:space="preserve"> Văn Lâm, Đặng Minh Nguyệt: Đánh giá ảnh hưởng của phân Ca-Oligochitosan-Amin+</w:t>
      </w:r>
      <w:r w:rsidR="00433329">
        <w:rPr>
          <w:rFonts w:ascii="Times New Roman" w:hAnsi="Times New Roman" w:cs="Times New Roman"/>
          <w:sz w:val="28"/>
          <w:szCs w:val="28"/>
        </w:rPr>
        <w:t>TE lên sự sinh trưởng và phát triển của cây hoa lan dendrobium pink happy trồng ở Củ Chi, TP. Hồ Chí Minh</w:t>
      </w:r>
    </w:p>
    <w:p w:rsidR="00433329" w:rsidRDefault="00433329">
      <w:pPr>
        <w:rPr>
          <w:rFonts w:ascii="Times New Roman" w:hAnsi="Times New Roman" w:cs="Times New Roman"/>
          <w:sz w:val="28"/>
          <w:szCs w:val="28"/>
        </w:rPr>
      </w:pPr>
      <w:r>
        <w:rPr>
          <w:rFonts w:ascii="Times New Roman" w:hAnsi="Times New Roman" w:cs="Times New Roman"/>
          <w:sz w:val="28"/>
          <w:szCs w:val="28"/>
        </w:rPr>
        <w:t>Phạm Bá Quyền, Triệu Đức Huy, Hoàng Đại Phúc: Xác định khu vực tiềm năng lưu giữ nước ngọt trong tầng chứa nước pleistocen giữa trên vùng Đồng bằng sông Cửu Long</w:t>
      </w:r>
    </w:p>
    <w:p w:rsidR="00951210" w:rsidRDefault="00535459">
      <w:pPr>
        <w:rPr>
          <w:rFonts w:ascii="Times New Roman" w:hAnsi="Times New Roman" w:cs="Times New Roman"/>
          <w:sz w:val="28"/>
          <w:szCs w:val="28"/>
        </w:rPr>
      </w:pPr>
      <w:r>
        <w:rPr>
          <w:rFonts w:ascii="Times New Roman" w:hAnsi="Times New Roman" w:cs="Times New Roman"/>
          <w:sz w:val="28"/>
          <w:szCs w:val="28"/>
        </w:rPr>
        <w:t>Triệu Đức Huy</w:t>
      </w:r>
      <w:r>
        <w:rPr>
          <w:rFonts w:ascii="Times New Roman" w:hAnsi="Times New Roman" w:cs="Times New Roman"/>
          <w:sz w:val="28"/>
          <w:szCs w:val="28"/>
        </w:rPr>
        <w:t xml:space="preserve">, </w:t>
      </w:r>
      <w:r>
        <w:rPr>
          <w:rFonts w:ascii="Times New Roman" w:hAnsi="Times New Roman" w:cs="Times New Roman"/>
          <w:sz w:val="28"/>
          <w:szCs w:val="28"/>
        </w:rPr>
        <w:t>Phạm Bá Quyền</w:t>
      </w:r>
      <w:r>
        <w:rPr>
          <w:rFonts w:ascii="Times New Roman" w:hAnsi="Times New Roman" w:cs="Times New Roman"/>
          <w:sz w:val="28"/>
          <w:szCs w:val="28"/>
        </w:rPr>
        <w:t xml:space="preserve">, </w:t>
      </w:r>
      <w:r>
        <w:rPr>
          <w:rFonts w:ascii="Times New Roman" w:hAnsi="Times New Roman" w:cs="Times New Roman"/>
          <w:sz w:val="28"/>
          <w:szCs w:val="28"/>
        </w:rPr>
        <w:t>Hoàng Đại Phúc</w:t>
      </w:r>
      <w:r>
        <w:rPr>
          <w:rFonts w:ascii="Times New Roman" w:hAnsi="Times New Roman" w:cs="Times New Roman"/>
          <w:sz w:val="28"/>
          <w:szCs w:val="28"/>
        </w:rPr>
        <w:t>: Tiêu chí lựa chọn công nghệ khai thác các nguồn nước ở vùng núi cao, khan hiếm nước khu vực Bắc Bộ</w:t>
      </w:r>
    </w:p>
    <w:p w:rsidR="00535459" w:rsidRDefault="00535459">
      <w:pPr>
        <w:rPr>
          <w:rFonts w:ascii="Times New Roman" w:hAnsi="Times New Roman" w:cs="Times New Roman"/>
          <w:sz w:val="28"/>
          <w:szCs w:val="28"/>
        </w:rPr>
      </w:pPr>
      <w:r>
        <w:rPr>
          <w:rFonts w:ascii="Times New Roman" w:hAnsi="Times New Roman" w:cs="Times New Roman"/>
          <w:sz w:val="28"/>
          <w:szCs w:val="28"/>
        </w:rPr>
        <w:t>Nguyễn Thị Bích Thủy, Bùi Hải Ninh, Nguyễn Xuân Phùng, Nguyễn Văn Đào: Cơ sở khoa học và thực tiễn đề xuất kế hoạch điều tiết nước các hồ thủy điện trên lưu vực sông Hồng trong mùa cạn đảm bảo tiết kiệm, hiệu quả</w:t>
      </w:r>
    </w:p>
    <w:p w:rsidR="00535459" w:rsidRDefault="00535459">
      <w:pPr>
        <w:rPr>
          <w:rFonts w:ascii="Times New Roman" w:hAnsi="Times New Roman" w:cs="Times New Roman"/>
          <w:sz w:val="28"/>
          <w:szCs w:val="28"/>
        </w:rPr>
      </w:pPr>
      <w:r>
        <w:rPr>
          <w:rFonts w:ascii="Times New Roman" w:hAnsi="Times New Roman" w:cs="Times New Roman"/>
          <w:sz w:val="28"/>
          <w:szCs w:val="28"/>
        </w:rPr>
        <w:lastRenderedPageBreak/>
        <w:t xml:space="preserve">Bùi Nguyên Hải, Nguyễn Thị Nga, Trần Trọng Hội, Nguyễn Thị Thu Hoài, </w:t>
      </w:r>
      <w:proofErr w:type="gramStart"/>
      <w:r>
        <w:rPr>
          <w:rFonts w:ascii="Times New Roman" w:hAnsi="Times New Roman" w:cs="Times New Roman"/>
          <w:sz w:val="28"/>
          <w:szCs w:val="28"/>
        </w:rPr>
        <w:t>Trần</w:t>
      </w:r>
      <w:proofErr w:type="gramEnd"/>
      <w:r>
        <w:rPr>
          <w:rFonts w:ascii="Times New Roman" w:hAnsi="Times New Roman" w:cs="Times New Roman"/>
          <w:sz w:val="28"/>
          <w:szCs w:val="28"/>
        </w:rPr>
        <w:t xml:space="preserve"> Thị Hạnh: Nghiên cứu khảo sát một số kháng thể phát hiện vi khuẩn bệnh than Bacillus anthracis</w:t>
      </w:r>
    </w:p>
    <w:p w:rsidR="00535459" w:rsidRDefault="00535459">
      <w:pPr>
        <w:rPr>
          <w:rFonts w:ascii="Times New Roman" w:hAnsi="Times New Roman" w:cs="Times New Roman"/>
          <w:sz w:val="28"/>
          <w:szCs w:val="28"/>
        </w:rPr>
      </w:pPr>
      <w:r>
        <w:rPr>
          <w:rFonts w:ascii="Times New Roman" w:hAnsi="Times New Roman" w:cs="Times New Roman"/>
          <w:sz w:val="28"/>
          <w:szCs w:val="28"/>
        </w:rPr>
        <w:t>Nguyễn Vũ Hoàng Phương, Trần Thanh Tú, Nguyễn Thị Thu Thảo, Bùi Thị Ngọc Hà, Huỳnh Thị Thanh Tuyết, Trần Lê Hiếu Giang, Lê Minh Thành: Nghiên cứu ảnh hưởng của các phương pháp xử lý sơ bộ đến hiệu quả xử lý chất thải vỏ thanh long bằng ấu trùng ruồi lính đen</w:t>
      </w:r>
    </w:p>
    <w:p w:rsidR="00535459" w:rsidRPr="008D658B" w:rsidRDefault="00535459">
      <w:pPr>
        <w:rPr>
          <w:rFonts w:ascii="Times New Roman" w:hAnsi="Times New Roman" w:cs="Times New Roman"/>
          <w:sz w:val="28"/>
          <w:szCs w:val="28"/>
        </w:rPr>
      </w:pPr>
      <w:r>
        <w:rPr>
          <w:rFonts w:ascii="Times New Roman" w:hAnsi="Times New Roman" w:cs="Times New Roman"/>
          <w:sz w:val="28"/>
          <w:szCs w:val="28"/>
        </w:rPr>
        <w:t>Phạm Minh Ngọc, Nguyễn Võ Châu Ngân: Ứng dụng mô hình DPSIR đánh giá mối quan hệ giữa sinh kế của người dân với các yếu tố môi trường, kinh tế, xã hội tại huyện An Biên, tỉnh Kiên Giang.</w:t>
      </w:r>
    </w:p>
    <w:sectPr w:rsidR="00535459" w:rsidRPr="008D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8B"/>
    <w:rsid w:val="002A7F0C"/>
    <w:rsid w:val="00433329"/>
    <w:rsid w:val="00535459"/>
    <w:rsid w:val="00824025"/>
    <w:rsid w:val="008D658B"/>
    <w:rsid w:val="008F3F60"/>
    <w:rsid w:val="00951210"/>
    <w:rsid w:val="00EB64D4"/>
    <w:rsid w:val="00F1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2023-04-04T02:22:00Z</dcterms:created>
  <dcterms:modified xsi:type="dcterms:W3CDTF">2023-04-04T04:27:00Z</dcterms:modified>
</cp:coreProperties>
</file>